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3F5D" w14:textId="0E2065D4" w:rsidR="00F867AD" w:rsidRPr="00E97778" w:rsidRDefault="00F867AD" w:rsidP="00712CEB">
      <w:pPr>
        <w:pStyle w:val="Heading1"/>
      </w:pPr>
      <w:bookmarkStart w:id="0" w:name="_GoBack"/>
      <w:bookmarkEnd w:id="0"/>
      <w:r w:rsidRPr="00E97778">
        <w:t xml:space="preserve">Kallelse till årsstämma i </w:t>
      </w:r>
      <w:r w:rsidR="00A6294B" w:rsidRPr="00E97778">
        <w:t>Hamlet Pharma</w:t>
      </w:r>
      <w:r w:rsidR="00C7394B" w:rsidRPr="00E97778">
        <w:t xml:space="preserve"> AB</w:t>
      </w:r>
      <w:r w:rsidR="005A1950" w:rsidRPr="00E97778">
        <w:t xml:space="preserve"> (publ)</w:t>
      </w:r>
    </w:p>
    <w:p w14:paraId="48B203D3" w14:textId="6DBB8EDE" w:rsidR="00E97778" w:rsidRPr="00E97778" w:rsidRDefault="00E97778" w:rsidP="00D74AE8">
      <w:pPr>
        <w:pStyle w:val="Heading2"/>
      </w:pPr>
      <w:r w:rsidRPr="00E97778">
        <w:t>Rätt att delta i stämman</w:t>
      </w:r>
    </w:p>
    <w:p w14:paraId="249FDF05" w14:textId="689DB91E" w:rsidR="00F867AD" w:rsidRPr="00A6294B" w:rsidRDefault="00F867AD" w:rsidP="00712CEB">
      <w:r w:rsidRPr="00A6294B">
        <w:t xml:space="preserve">Aktieägarna i </w:t>
      </w:r>
      <w:r w:rsidR="00C7394B">
        <w:t>Hamlet Pharma AB</w:t>
      </w:r>
      <w:r w:rsidR="00A6294B" w:rsidRPr="00A6294B">
        <w:t xml:space="preserve">, </w:t>
      </w:r>
      <w:proofErr w:type="gramStart"/>
      <w:r w:rsidR="00A6294B" w:rsidRPr="00A6294B">
        <w:t>556568-8958</w:t>
      </w:r>
      <w:proofErr w:type="gramEnd"/>
      <w:r w:rsidRPr="00A6294B">
        <w:t xml:space="preserve">, kallas härmed till årsstämma </w:t>
      </w:r>
      <w:r w:rsidR="00A6294B" w:rsidRPr="00A6294B">
        <w:t>torsd</w:t>
      </w:r>
      <w:r w:rsidR="00A712AA">
        <w:t xml:space="preserve">agen den </w:t>
      </w:r>
      <w:r w:rsidR="004775FB">
        <w:t>2</w:t>
      </w:r>
      <w:r w:rsidR="00887D89">
        <w:t>1</w:t>
      </w:r>
      <w:r w:rsidR="00A712AA">
        <w:t xml:space="preserve"> november 201</w:t>
      </w:r>
      <w:r w:rsidR="00B57434">
        <w:t>9</w:t>
      </w:r>
      <w:r w:rsidR="001C22B4">
        <w:t xml:space="preserve"> kl. 17.3</w:t>
      </w:r>
      <w:r w:rsidRPr="00A6294B">
        <w:t xml:space="preserve">0 i </w:t>
      </w:r>
      <w:r w:rsidR="00A6294B" w:rsidRPr="00A6294B">
        <w:t>Gamla B</w:t>
      </w:r>
      <w:r w:rsidR="00C70140">
        <w:t>örssalen, Malmö Börshus med ad</w:t>
      </w:r>
      <w:r w:rsidR="001261E8">
        <w:t>ress Skeppsbron</w:t>
      </w:r>
      <w:r w:rsidR="00A6294B" w:rsidRPr="00A6294B">
        <w:t xml:space="preserve"> 2, 211 20 Malmö. </w:t>
      </w:r>
      <w:r w:rsidR="001C22B4">
        <w:t>Samling från klockan 16.3</w:t>
      </w:r>
      <w:r w:rsidR="00F42478">
        <w:t>0 med kaffe och lätt förtäring.</w:t>
      </w:r>
    </w:p>
    <w:p w14:paraId="43C2A21A" w14:textId="019FEB68" w:rsidR="001F1650" w:rsidRDefault="001F1650" w:rsidP="00712CEB">
      <w:r>
        <w:t xml:space="preserve">Rätt att delta i stämman har den </w:t>
      </w:r>
      <w:r w:rsidR="00812494" w:rsidRPr="006C6113">
        <w:t xml:space="preserve">aktieägare </w:t>
      </w:r>
      <w:r w:rsidRPr="006C6113">
        <w:t>som är registrerad i den av Euroclear Sweden AB förda aktieboken</w:t>
      </w:r>
      <w:r w:rsidR="00F867AD" w:rsidRPr="006C6113">
        <w:t xml:space="preserve"> </w:t>
      </w:r>
      <w:r w:rsidR="004775FB" w:rsidRPr="006C6113">
        <w:t>fredagen</w:t>
      </w:r>
      <w:r w:rsidR="00A712AA" w:rsidRPr="006C6113">
        <w:t xml:space="preserve"> den </w:t>
      </w:r>
      <w:r w:rsidR="004775FB" w:rsidRPr="006C6113">
        <w:t>1</w:t>
      </w:r>
      <w:r w:rsidR="00B57434" w:rsidRPr="006C6113">
        <w:t>5</w:t>
      </w:r>
      <w:r w:rsidR="00A6294B" w:rsidRPr="006C6113">
        <w:t xml:space="preserve"> november</w:t>
      </w:r>
      <w:r w:rsidR="00A712AA" w:rsidRPr="006C6113">
        <w:t xml:space="preserve"> 201</w:t>
      </w:r>
      <w:r w:rsidR="00B57434" w:rsidRPr="006C6113">
        <w:t>9</w:t>
      </w:r>
      <w:r w:rsidR="00F867AD" w:rsidRPr="006C6113">
        <w:t>,</w:t>
      </w:r>
      <w:r w:rsidR="006C6113" w:rsidRPr="006C6113">
        <w:t xml:space="preserve"> o</w:t>
      </w:r>
      <w:r w:rsidR="00F867AD" w:rsidRPr="006C6113">
        <w:t>ch</w:t>
      </w:r>
      <w:r w:rsidR="00812494" w:rsidRPr="006C6113">
        <w:t xml:space="preserve"> </w:t>
      </w:r>
      <w:r w:rsidR="00C954E4" w:rsidRPr="006C6113">
        <w:t>har anmält</w:t>
      </w:r>
      <w:r w:rsidR="00F867AD" w:rsidRPr="006C6113">
        <w:t xml:space="preserve"> </w:t>
      </w:r>
      <w:r w:rsidR="00C954E4" w:rsidRPr="006C6113">
        <w:t xml:space="preserve">sitt deltagande i stämman </w:t>
      </w:r>
      <w:r w:rsidR="00F867AD" w:rsidRPr="006C6113">
        <w:t xml:space="preserve">till bolaget senast </w:t>
      </w:r>
      <w:r w:rsidR="00A712AA" w:rsidRPr="006C6113">
        <w:t xml:space="preserve">måndagen den </w:t>
      </w:r>
      <w:r w:rsidR="00B57434" w:rsidRPr="006C6113">
        <w:t>18</w:t>
      </w:r>
      <w:r w:rsidR="00A6294B" w:rsidRPr="006C6113">
        <w:t xml:space="preserve"> november</w:t>
      </w:r>
      <w:r w:rsidR="00A712AA" w:rsidRPr="006C6113">
        <w:t xml:space="preserve"> 201</w:t>
      </w:r>
      <w:r w:rsidR="00B57434" w:rsidRPr="006C6113">
        <w:t>9</w:t>
      </w:r>
      <w:r w:rsidR="00C954E4" w:rsidRPr="006C6113">
        <w:t>, helst före klockan 16.00</w:t>
      </w:r>
      <w:r w:rsidRPr="006C6113">
        <w:t>.</w:t>
      </w:r>
    </w:p>
    <w:p w14:paraId="5220E522" w14:textId="0C6F7FF3" w:rsidR="00C954E4" w:rsidRDefault="001F1650" w:rsidP="00712CEB">
      <w:r>
        <w:t xml:space="preserve">Anmälan </w:t>
      </w:r>
      <w:r w:rsidR="00C954E4">
        <w:t>görs</w:t>
      </w:r>
      <w:r w:rsidR="00F867AD" w:rsidRPr="00A6294B">
        <w:t xml:space="preserve"> skriftligen till </w:t>
      </w:r>
      <w:r w:rsidR="00A6294B" w:rsidRPr="00D05992">
        <w:t>Hamlet Pharma</w:t>
      </w:r>
      <w:r w:rsidR="00F867AD" w:rsidRPr="00D05992">
        <w:t xml:space="preserve"> AB, </w:t>
      </w:r>
      <w:r w:rsidR="002B09EF" w:rsidRPr="00D05992">
        <w:t>BMC D10, Klinikgatan 32, 222 42 Lund</w:t>
      </w:r>
      <w:r w:rsidR="00C954E4" w:rsidRPr="00D05992">
        <w:t xml:space="preserve"> eller </w:t>
      </w:r>
      <w:r w:rsidR="00F867AD" w:rsidRPr="00D05992">
        <w:t xml:space="preserve">per e-post </w:t>
      </w:r>
      <w:hyperlink r:id="rId8" w:history="1">
        <w:r w:rsidR="005A1950" w:rsidRPr="00D05992">
          <w:rPr>
            <w:rStyle w:val="Hyperlink"/>
            <w:i/>
          </w:rPr>
          <w:t>info@hamletpharma.com</w:t>
        </w:r>
      </w:hyperlink>
      <w:r w:rsidR="005A1950" w:rsidRPr="00D05992">
        <w:t xml:space="preserve">. </w:t>
      </w:r>
      <w:r w:rsidRPr="00D05992">
        <w:t xml:space="preserve">Vid </w:t>
      </w:r>
      <w:r w:rsidR="00F867AD" w:rsidRPr="00D05992">
        <w:t>anmälan uppges namn, person- eller organisationsnummer, adress</w:t>
      </w:r>
      <w:r w:rsidR="00812494" w:rsidRPr="00D05992">
        <w:t xml:space="preserve"> och </w:t>
      </w:r>
      <w:r w:rsidR="00F867AD" w:rsidRPr="00D05992">
        <w:t>telefonnummer</w:t>
      </w:r>
      <w:r w:rsidR="00EC6D5E" w:rsidRPr="00D05992">
        <w:t xml:space="preserve">). </w:t>
      </w:r>
      <w:r w:rsidR="00812494" w:rsidRPr="00D05992">
        <w:t>Aktieägare som önskar</w:t>
      </w:r>
      <w:r w:rsidR="00812494">
        <w:t xml:space="preserve"> medföra biträden (högst två) eller företrädas av ombud bör uppge detta vid anmälan. För ombud krävs skriftlig, av aktieägaren undertecknad och daterad fullmakt</w:t>
      </w:r>
      <w:r w:rsidR="003C4EB5">
        <w:t xml:space="preserve"> i original</w:t>
      </w:r>
      <w:r w:rsidR="00812494">
        <w:t>. Om aktieägaren är en juridisk person ska kopia av registreringsbevis eller, om sådan handling inte finns, motsvarande behörighetshandling bifogas anmälan eller uppvisas vid stämman.</w:t>
      </w:r>
      <w:r w:rsidR="00C954E4">
        <w:t xml:space="preserve"> </w:t>
      </w:r>
    </w:p>
    <w:p w14:paraId="70D4CCA6" w14:textId="1E2C604D" w:rsidR="00F867AD" w:rsidRDefault="00C954E4" w:rsidP="00712CEB">
      <w:r>
        <w:t>Fullmakt får inte vara äldre än 1 år</w:t>
      </w:r>
      <w:r w:rsidR="00171CEF">
        <w:t>. Om den är</w:t>
      </w:r>
      <w:r>
        <w:t xml:space="preserve"> </w:t>
      </w:r>
      <w:r w:rsidR="00350323">
        <w:t xml:space="preserve">äldre måste </w:t>
      </w:r>
      <w:r>
        <w:t>giltighetstid (högst 5 år)</w:t>
      </w:r>
      <w:r w:rsidR="00D74AE8">
        <w:t xml:space="preserve"> </w:t>
      </w:r>
      <w:r w:rsidR="00350323">
        <w:t>anges i fullmakten</w:t>
      </w:r>
      <w:r>
        <w:t>.</w:t>
      </w:r>
      <w:r w:rsidR="00EC6D5E">
        <w:t xml:space="preserve"> Bolaget tillhandahåller fullmak</w:t>
      </w:r>
      <w:r>
        <w:t xml:space="preserve">tsformulär </w:t>
      </w:r>
      <w:r w:rsidR="00A47278" w:rsidRPr="00A47278">
        <w:t>på bolagets hemsida www.hamletpharma.com och skickas med post till aktieägare som kontaktar bolaget och uppger sin adress.</w:t>
      </w:r>
      <w:r w:rsidR="00A47278">
        <w:t xml:space="preserve"> </w:t>
      </w:r>
    </w:p>
    <w:p w14:paraId="50109223" w14:textId="71969B09" w:rsidR="003C4EB5" w:rsidRDefault="003C4EB5" w:rsidP="00712CEB">
      <w:r>
        <w:t xml:space="preserve">Aktieägare som låtit förvaltarregistrera sina aktier </w:t>
      </w:r>
      <w:r w:rsidRPr="00A6294B">
        <w:t>måste, för att äga rätt att deltaga vid stämman</w:t>
      </w:r>
      <w:r>
        <w:t xml:space="preserve">, genom förvaltarens försorg låta </w:t>
      </w:r>
      <w:r w:rsidR="00B0366D">
        <w:t xml:space="preserve">omregistrera </w:t>
      </w:r>
      <w:r w:rsidR="00B0366D" w:rsidRPr="00A6294B">
        <w:t>aktierna</w:t>
      </w:r>
      <w:r w:rsidRPr="00A6294B">
        <w:t xml:space="preserve"> i eget namn hos Euroclear Sweden AB</w:t>
      </w:r>
      <w:r>
        <w:t>. Sådan omregistrering måste v</w:t>
      </w:r>
      <w:r w:rsidR="00556DBC">
        <w:t>ara verkställd senast den 1</w:t>
      </w:r>
      <w:r w:rsidR="00B57434">
        <w:t>5</w:t>
      </w:r>
      <w:r w:rsidR="00A712AA">
        <w:t xml:space="preserve"> november 201</w:t>
      </w:r>
      <w:r w:rsidR="00B57434">
        <w:t>9</w:t>
      </w:r>
      <w:r>
        <w:t xml:space="preserve"> och bör begäras i god tid innan. Sådan omregistrering kan vara tillfällig.</w:t>
      </w:r>
    </w:p>
    <w:p w14:paraId="6F3A3102" w14:textId="77777777" w:rsidR="00F867AD" w:rsidRPr="00A6294B" w:rsidRDefault="00F867AD" w:rsidP="00D74AE8">
      <w:pPr>
        <w:pStyle w:val="Heading2"/>
      </w:pPr>
      <w:r w:rsidRPr="00A6294B">
        <w:t>Förslag till dagordning:</w:t>
      </w:r>
    </w:p>
    <w:p w14:paraId="26770699" w14:textId="2EBAB8B1" w:rsidR="00F867AD" w:rsidRDefault="00EC6D5E" w:rsidP="00EC6D5E">
      <w:pPr>
        <w:pStyle w:val="ListParagraph"/>
        <w:numPr>
          <w:ilvl w:val="0"/>
          <w:numId w:val="7"/>
        </w:numPr>
        <w:ind w:left="709" w:hanging="567"/>
      </w:pPr>
      <w:r>
        <w:t>Stämman öppnas</w:t>
      </w:r>
    </w:p>
    <w:p w14:paraId="3F44F293" w14:textId="7B3FD0A7" w:rsidR="00F867AD" w:rsidRPr="003C4EB5" w:rsidRDefault="00EC6D5E" w:rsidP="00EC6D5E">
      <w:pPr>
        <w:pStyle w:val="ListParagraph"/>
        <w:numPr>
          <w:ilvl w:val="0"/>
          <w:numId w:val="7"/>
        </w:numPr>
        <w:ind w:left="709" w:hanging="567"/>
      </w:pPr>
      <w:r>
        <w:t>Val av ordförande vid stämman</w:t>
      </w:r>
    </w:p>
    <w:p w14:paraId="531AC6D2" w14:textId="36FEE782" w:rsidR="00F867AD" w:rsidRPr="003C4EB5" w:rsidRDefault="00F867AD" w:rsidP="00EC6D5E">
      <w:pPr>
        <w:pStyle w:val="ListParagraph"/>
        <w:numPr>
          <w:ilvl w:val="0"/>
          <w:numId w:val="7"/>
        </w:numPr>
        <w:ind w:left="709" w:hanging="567"/>
      </w:pPr>
      <w:r w:rsidRPr="003C4EB5">
        <w:t>Upprättan</w:t>
      </w:r>
      <w:r w:rsidR="00EC6D5E">
        <w:t>de och godkännande av röstlängd</w:t>
      </w:r>
    </w:p>
    <w:p w14:paraId="454A42D3" w14:textId="16F73245" w:rsidR="00F867AD" w:rsidRPr="003C4EB5" w:rsidRDefault="00EC6D5E" w:rsidP="00EC6D5E">
      <w:pPr>
        <w:pStyle w:val="ListParagraph"/>
        <w:numPr>
          <w:ilvl w:val="0"/>
          <w:numId w:val="7"/>
        </w:numPr>
        <w:ind w:left="709" w:hanging="567"/>
      </w:pPr>
      <w:r>
        <w:t>Godkännande av dagordningen</w:t>
      </w:r>
    </w:p>
    <w:p w14:paraId="4CF27F01" w14:textId="5DB7FFB5" w:rsidR="00F867AD" w:rsidRPr="003C4EB5" w:rsidRDefault="00F867AD" w:rsidP="00EC6D5E">
      <w:pPr>
        <w:pStyle w:val="ListParagraph"/>
        <w:numPr>
          <w:ilvl w:val="0"/>
          <w:numId w:val="7"/>
        </w:numPr>
        <w:ind w:left="709" w:hanging="567"/>
      </w:pPr>
      <w:r w:rsidRPr="003C4EB5">
        <w:t>Va</w:t>
      </w:r>
      <w:r w:rsidR="006209D4" w:rsidRPr="003C4EB5">
        <w:t xml:space="preserve">l av </w:t>
      </w:r>
      <w:r w:rsidR="00B9123F" w:rsidRPr="003C4EB5">
        <w:t xml:space="preserve">en eller två </w:t>
      </w:r>
      <w:r w:rsidR="005A031C" w:rsidRPr="003C4EB5">
        <w:t>justeringsmä</w:t>
      </w:r>
      <w:r w:rsidR="006209D4" w:rsidRPr="003C4EB5">
        <w:t>n</w:t>
      </w:r>
    </w:p>
    <w:p w14:paraId="21E8EFC7" w14:textId="6CE30EB4" w:rsidR="00D55A27" w:rsidRPr="003C4EB5" w:rsidRDefault="00F867AD" w:rsidP="00EC6D5E">
      <w:pPr>
        <w:pStyle w:val="ListParagraph"/>
        <w:numPr>
          <w:ilvl w:val="0"/>
          <w:numId w:val="7"/>
        </w:numPr>
        <w:ind w:left="709" w:hanging="567"/>
      </w:pPr>
      <w:r w:rsidRPr="003C4EB5">
        <w:t>Prövning av om stämma</w:t>
      </w:r>
      <w:r w:rsidR="00EC6D5E">
        <w:t>n blivit behörigen sammankallad</w:t>
      </w:r>
    </w:p>
    <w:p w14:paraId="2CFE39ED" w14:textId="1A033A5A" w:rsidR="00F867AD" w:rsidRDefault="00F867AD" w:rsidP="00EC6D5E">
      <w:pPr>
        <w:pStyle w:val="ListParagraph"/>
        <w:numPr>
          <w:ilvl w:val="0"/>
          <w:numId w:val="7"/>
        </w:numPr>
        <w:ind w:left="709" w:hanging="567"/>
      </w:pPr>
      <w:r w:rsidRPr="003C4EB5">
        <w:t>Framläggande av årsredo</w:t>
      </w:r>
      <w:r w:rsidR="00EC6D5E">
        <w:t>visning och revisionsberättelse</w:t>
      </w:r>
    </w:p>
    <w:p w14:paraId="25BAEF3D" w14:textId="228BB59A" w:rsidR="003C4EB5" w:rsidRPr="003E3E86" w:rsidRDefault="003E3E86" w:rsidP="00EC6D5E">
      <w:pPr>
        <w:pStyle w:val="ListParagraph"/>
        <w:numPr>
          <w:ilvl w:val="0"/>
          <w:numId w:val="7"/>
        </w:numPr>
        <w:ind w:left="709" w:hanging="567"/>
      </w:pPr>
      <w:r>
        <w:t xml:space="preserve">Anföranden av </w:t>
      </w:r>
      <w:r w:rsidR="003B2506">
        <w:t xml:space="preserve">bland annat </w:t>
      </w:r>
      <w:r>
        <w:t>styrelsens ordförande</w:t>
      </w:r>
      <w:r w:rsidR="003B2506">
        <w:t xml:space="preserve"> och </w:t>
      </w:r>
      <w:r>
        <w:t>VD</w:t>
      </w:r>
    </w:p>
    <w:p w14:paraId="3000F830" w14:textId="1B7EFACC" w:rsidR="00F867AD" w:rsidRDefault="00C70140" w:rsidP="00EC6D5E">
      <w:pPr>
        <w:pStyle w:val="ListParagraph"/>
        <w:numPr>
          <w:ilvl w:val="0"/>
          <w:numId w:val="7"/>
        </w:numPr>
        <w:ind w:left="709" w:hanging="567"/>
      </w:pPr>
      <w:r w:rsidRPr="003C4EB5">
        <w:t>Beslut</w:t>
      </w:r>
      <w:r w:rsidR="003E3E86">
        <w:t xml:space="preserve"> om</w:t>
      </w:r>
      <w:r w:rsidRPr="003C4EB5">
        <w:t>:</w:t>
      </w:r>
    </w:p>
    <w:p w14:paraId="303E2108" w14:textId="0829AC58" w:rsidR="00F867AD" w:rsidRPr="003E3E86" w:rsidRDefault="003E3E86" w:rsidP="00EC6D5E">
      <w:pPr>
        <w:pStyle w:val="ListParagraph"/>
        <w:numPr>
          <w:ilvl w:val="1"/>
          <w:numId w:val="7"/>
        </w:numPr>
        <w:ind w:left="709" w:hanging="567"/>
      </w:pPr>
      <w:r>
        <w:t>f</w:t>
      </w:r>
      <w:r w:rsidR="00F867AD" w:rsidRPr="003E3E86">
        <w:t>astställande av resultaträkning och balansräkning.</w:t>
      </w:r>
    </w:p>
    <w:p w14:paraId="5A85F058" w14:textId="41C568BC" w:rsidR="00F867AD" w:rsidRPr="003C4EB5" w:rsidRDefault="00F867AD" w:rsidP="00EC6D5E">
      <w:pPr>
        <w:pStyle w:val="ListParagraph"/>
        <w:numPr>
          <w:ilvl w:val="1"/>
          <w:numId w:val="7"/>
        </w:numPr>
        <w:ind w:left="709" w:hanging="567"/>
      </w:pPr>
      <w:r w:rsidRPr="003C4EB5">
        <w:t>dispositioner beträffande bolagets resultat enligt den fastställda balansräkningen.</w:t>
      </w:r>
    </w:p>
    <w:p w14:paraId="0DC3BB8F" w14:textId="0C44E1B1" w:rsidR="00DE5732" w:rsidRDefault="00F867AD" w:rsidP="00DE5732">
      <w:pPr>
        <w:pStyle w:val="ListParagraph"/>
        <w:numPr>
          <w:ilvl w:val="1"/>
          <w:numId w:val="7"/>
        </w:numPr>
        <w:ind w:left="709" w:hanging="567"/>
      </w:pPr>
      <w:r w:rsidRPr="003C4EB5">
        <w:t>ansvarsfrihet åt styrelsens ledamöter och verkställande direktör.</w:t>
      </w:r>
    </w:p>
    <w:p w14:paraId="0B6CF1D4" w14:textId="5E4A91A6" w:rsidR="003E3E86" w:rsidRDefault="003E3E86" w:rsidP="00EC6D5E">
      <w:pPr>
        <w:pStyle w:val="ListParagraph"/>
        <w:numPr>
          <w:ilvl w:val="0"/>
          <w:numId w:val="7"/>
        </w:numPr>
        <w:ind w:left="709" w:hanging="567"/>
      </w:pPr>
      <w:r>
        <w:t>Beslut om antal styrelseledamöter och styrelsesuppleanter</w:t>
      </w:r>
    </w:p>
    <w:p w14:paraId="22A78CAD" w14:textId="78A6C345" w:rsidR="003E3E86" w:rsidRDefault="0076791D" w:rsidP="00EC6D5E">
      <w:pPr>
        <w:pStyle w:val="ListParagraph"/>
        <w:numPr>
          <w:ilvl w:val="0"/>
          <w:numId w:val="7"/>
        </w:numPr>
        <w:ind w:left="709" w:hanging="567"/>
      </w:pPr>
      <w:r>
        <w:lastRenderedPageBreak/>
        <w:t>Fastställande av a</w:t>
      </w:r>
      <w:r w:rsidR="003E3E86">
        <w:t>rvode till var och en av styrelseledamöterna</w:t>
      </w:r>
    </w:p>
    <w:p w14:paraId="309E38E9" w14:textId="7D9C5E85" w:rsidR="0076791D" w:rsidRDefault="0076791D" w:rsidP="00EC6D5E">
      <w:pPr>
        <w:pStyle w:val="ListParagraph"/>
        <w:numPr>
          <w:ilvl w:val="0"/>
          <w:numId w:val="7"/>
        </w:numPr>
        <w:ind w:left="709" w:hanging="567"/>
      </w:pPr>
      <w:r>
        <w:t>Val av styrelse</w:t>
      </w:r>
    </w:p>
    <w:p w14:paraId="114147C3" w14:textId="77777777" w:rsidR="003E3E86" w:rsidRPr="00DE5732" w:rsidRDefault="003E3E86" w:rsidP="00EC6D5E">
      <w:pPr>
        <w:pStyle w:val="ListParagraph"/>
        <w:numPr>
          <w:ilvl w:val="0"/>
          <w:numId w:val="7"/>
        </w:numPr>
        <w:ind w:left="709" w:hanging="567"/>
      </w:pPr>
      <w:r w:rsidRPr="00DE5732">
        <w:t>Beslut om antal revisorer</w:t>
      </w:r>
    </w:p>
    <w:p w14:paraId="6ECEFA45" w14:textId="77777777" w:rsidR="003E3E86" w:rsidRPr="00FB0CAD" w:rsidRDefault="003E3E86" w:rsidP="00EC6D5E">
      <w:pPr>
        <w:pStyle w:val="ListParagraph"/>
        <w:numPr>
          <w:ilvl w:val="0"/>
          <w:numId w:val="7"/>
        </w:numPr>
        <w:ind w:left="709" w:hanging="567"/>
      </w:pPr>
      <w:r w:rsidRPr="00FB0CAD">
        <w:t>Beslut om arvode till revisorer</w:t>
      </w:r>
    </w:p>
    <w:p w14:paraId="3EBB3573" w14:textId="77777777" w:rsidR="00DE5732" w:rsidRPr="00FB0CAD" w:rsidRDefault="003E3E86" w:rsidP="00DE5732">
      <w:pPr>
        <w:pStyle w:val="ListParagraph"/>
        <w:numPr>
          <w:ilvl w:val="0"/>
          <w:numId w:val="7"/>
        </w:numPr>
        <w:ind w:left="709" w:hanging="567"/>
      </w:pPr>
      <w:r w:rsidRPr="00FB0CAD">
        <w:t>Val av revisor</w:t>
      </w:r>
    </w:p>
    <w:p w14:paraId="15E507F9" w14:textId="550391F7" w:rsidR="00350323" w:rsidRPr="00FB0CAD" w:rsidRDefault="00350323" w:rsidP="00EC6D5E">
      <w:pPr>
        <w:pStyle w:val="ListParagraph"/>
        <w:numPr>
          <w:ilvl w:val="0"/>
          <w:numId w:val="7"/>
        </w:numPr>
        <w:ind w:left="709" w:hanging="567"/>
      </w:pPr>
      <w:r w:rsidRPr="00FB0CAD">
        <w:t>Övriga ärende</w:t>
      </w:r>
      <w:r w:rsidR="00D74AE8" w:rsidRPr="00FB0CAD">
        <w:t>n</w:t>
      </w:r>
    </w:p>
    <w:p w14:paraId="35F2C015" w14:textId="779F1CD2" w:rsidR="00F867AD" w:rsidRPr="00FB0CAD" w:rsidRDefault="003E3E86" w:rsidP="00EC6D5E">
      <w:pPr>
        <w:pStyle w:val="ListParagraph"/>
        <w:numPr>
          <w:ilvl w:val="0"/>
          <w:numId w:val="7"/>
        </w:numPr>
        <w:ind w:left="709" w:hanging="567"/>
      </w:pPr>
      <w:r w:rsidRPr="00FB0CAD">
        <w:t>Stämmans avslutande</w:t>
      </w:r>
      <w:r w:rsidR="00F867AD" w:rsidRPr="00FB0CAD">
        <w:t> </w:t>
      </w:r>
    </w:p>
    <w:p w14:paraId="2E219BE0" w14:textId="77777777" w:rsidR="00AE1C4D" w:rsidRPr="00FB0CAD" w:rsidRDefault="00AE1C4D" w:rsidP="00EC6D5E">
      <w:pPr>
        <w:pStyle w:val="ListParagraph"/>
        <w:ind w:left="709" w:hanging="567"/>
      </w:pPr>
    </w:p>
    <w:p w14:paraId="3CBFB9C6" w14:textId="77777777" w:rsidR="00F867AD" w:rsidRPr="00FB0CAD" w:rsidRDefault="00F867AD" w:rsidP="00712CEB">
      <w:pPr>
        <w:pStyle w:val="Heading1"/>
      </w:pPr>
      <w:r w:rsidRPr="00FB0CAD">
        <w:t>Beslutsförslag i korthet:</w:t>
      </w:r>
    </w:p>
    <w:p w14:paraId="0E5E0A68" w14:textId="6829BCC4" w:rsidR="00F867AD" w:rsidRPr="00FB0CAD" w:rsidRDefault="00910FFF" w:rsidP="00712CEB">
      <w:pPr>
        <w:pStyle w:val="Heading2"/>
      </w:pPr>
      <w:r w:rsidRPr="00FB0CAD">
        <w:t xml:space="preserve">Resultatdisposition (punkt </w:t>
      </w:r>
      <w:r w:rsidR="005430BA" w:rsidRPr="00FB0CAD">
        <w:t>9</w:t>
      </w:r>
      <w:r w:rsidR="00F867AD" w:rsidRPr="00FB0CAD">
        <w:t xml:space="preserve"> b)</w:t>
      </w:r>
    </w:p>
    <w:p w14:paraId="48C1E989" w14:textId="295EA836" w:rsidR="00F867AD" w:rsidRPr="00FB0CAD" w:rsidRDefault="00F867AD" w:rsidP="00712CEB">
      <w:pPr>
        <w:rPr>
          <w:sz w:val="26"/>
          <w:szCs w:val="26"/>
        </w:rPr>
      </w:pPr>
      <w:r w:rsidRPr="00FB0CAD">
        <w:t xml:space="preserve">Styrelsen föreslår </w:t>
      </w:r>
      <w:r w:rsidR="00E97778" w:rsidRPr="00FB0CAD">
        <w:t xml:space="preserve">att till förfogande stående medel, </w:t>
      </w:r>
      <w:r w:rsidR="00E97778" w:rsidRPr="006C6113">
        <w:t xml:space="preserve">kronor </w:t>
      </w:r>
      <w:r w:rsidR="006C6113" w:rsidRPr="006C6113">
        <w:t>7</w:t>
      </w:r>
      <w:r w:rsidR="00741A6F" w:rsidRPr="006C6113">
        <w:t xml:space="preserve"> </w:t>
      </w:r>
      <w:r w:rsidR="006C6113" w:rsidRPr="006C6113">
        <w:t>065</w:t>
      </w:r>
      <w:r w:rsidR="00741A6F" w:rsidRPr="006C6113">
        <w:t xml:space="preserve"> </w:t>
      </w:r>
      <w:r w:rsidR="006C6113" w:rsidRPr="006C6113">
        <w:t>149</w:t>
      </w:r>
      <w:r w:rsidR="00A712AA" w:rsidRPr="00FB0CAD">
        <w:t xml:space="preserve"> </w:t>
      </w:r>
      <w:r w:rsidR="005430BA" w:rsidRPr="00FB0CAD">
        <w:t>b</w:t>
      </w:r>
      <w:r w:rsidR="00E97778" w:rsidRPr="00FB0CAD">
        <w:t>alanseras i ny räkning</w:t>
      </w:r>
      <w:r w:rsidR="00741A6F" w:rsidRPr="00FB0CAD">
        <w:t>.</w:t>
      </w:r>
    </w:p>
    <w:p w14:paraId="3B8A28E2" w14:textId="4C3494C9" w:rsidR="005430BA" w:rsidRPr="00FB0CAD" w:rsidRDefault="005430BA" w:rsidP="00D74AE8">
      <w:pPr>
        <w:pStyle w:val="Heading2"/>
      </w:pPr>
      <w:r w:rsidRPr="00FB0CAD">
        <w:t>Val av stämmoordförande, styrelse, revisor samt arvode till styrelse och revisor</w:t>
      </w:r>
      <w:r w:rsidR="00C91844" w:rsidRPr="00FB0CAD">
        <w:t xml:space="preserve"> (punkterna 2 samt 10-1</w:t>
      </w:r>
      <w:r w:rsidR="00D74AE8" w:rsidRPr="00FB0CAD">
        <w:t>5</w:t>
      </w:r>
      <w:r w:rsidR="00C91844" w:rsidRPr="00FB0CAD">
        <w:t>)</w:t>
      </w:r>
    </w:p>
    <w:p w14:paraId="2D5CD289" w14:textId="721087D1" w:rsidR="005430BA" w:rsidRPr="00FB0CAD" w:rsidRDefault="007858A8" w:rsidP="00712CEB">
      <w:r w:rsidRPr="00FB0CAD">
        <w:t>A</w:t>
      </w:r>
      <w:r w:rsidR="005430BA" w:rsidRPr="00FB0CAD">
        <w:t>ktieägare, som vid tiden för denna kallelse sammanlagt representerar</w:t>
      </w:r>
      <w:r w:rsidR="003B2506" w:rsidRPr="00FB0CAD">
        <w:t xml:space="preserve"> </w:t>
      </w:r>
      <w:r w:rsidR="00AB3A3A" w:rsidRPr="00FB0CAD">
        <w:t>mer än 50</w:t>
      </w:r>
      <w:r w:rsidRPr="00FB0CAD">
        <w:t xml:space="preserve"> </w:t>
      </w:r>
      <w:r w:rsidR="005430BA" w:rsidRPr="00FB0CAD">
        <w:t>procent av samtliga röster har gemensamt till bolaget lämnat följande förslag.</w:t>
      </w:r>
    </w:p>
    <w:p w14:paraId="59CDDDB8" w14:textId="299972CB" w:rsidR="005430BA" w:rsidRPr="00FB0CAD" w:rsidRDefault="00C91844" w:rsidP="00712CEB">
      <w:r w:rsidRPr="00FB0CAD">
        <w:t>Till stämmoordförande föreslås, Jan Zetterberg, som</w:t>
      </w:r>
      <w:r w:rsidR="00E4651D" w:rsidRPr="00FB0CAD">
        <w:t xml:space="preserve"> är bolagets jurist. </w:t>
      </w:r>
      <w:r w:rsidRPr="00FB0CAD">
        <w:t xml:space="preserve">Vidare </w:t>
      </w:r>
      <w:r w:rsidR="00B0366D" w:rsidRPr="00FB0CAD">
        <w:t>för</w:t>
      </w:r>
      <w:r w:rsidR="00326A9A" w:rsidRPr="00FB0CAD">
        <w:t>e</w:t>
      </w:r>
      <w:r w:rsidR="00B0366D" w:rsidRPr="00FB0CAD">
        <w:t xml:space="preserve">slås </w:t>
      </w:r>
      <w:r w:rsidR="00B24AAE" w:rsidRPr="00FB0CAD">
        <w:t>fem</w:t>
      </w:r>
      <w:r w:rsidRPr="00FB0CAD">
        <w:t xml:space="preserve"> styrelseledamöter utan suppleant</w:t>
      </w:r>
      <w:r w:rsidR="00444770" w:rsidRPr="00FB0CAD">
        <w:t>. Arvode till styrelseordförande utgår ej</w:t>
      </w:r>
      <w:r w:rsidRPr="00FB0CAD">
        <w:t xml:space="preserve">, ett fast arvode om 50 000 kronor till övriga externa styrelseledamöter, revisorsarvode enligt godkänd räkning, omval av Catharina </w:t>
      </w:r>
      <w:r w:rsidR="00EC6D5E" w:rsidRPr="00FB0CAD">
        <w:t>Svanborg</w:t>
      </w:r>
      <w:r w:rsidRPr="00FB0CAD">
        <w:t xml:space="preserve"> (ordförande)</w:t>
      </w:r>
      <w:r w:rsidR="00DE5732" w:rsidRPr="00FB0CAD">
        <w:t xml:space="preserve">, Bengt Westermark, </w:t>
      </w:r>
      <w:r w:rsidR="00444770" w:rsidRPr="00FB0CAD">
        <w:t>Christer Köhler</w:t>
      </w:r>
      <w:r w:rsidR="00DE5732" w:rsidRPr="00FB0CAD">
        <w:t xml:space="preserve"> och </w:t>
      </w:r>
      <w:r w:rsidR="00AB3A3A" w:rsidRPr="00FB0CAD">
        <w:t xml:space="preserve">Helena </w:t>
      </w:r>
      <w:r w:rsidR="00AB3A3A" w:rsidRPr="00D01E77">
        <w:t>Lomberg</w:t>
      </w:r>
      <w:r w:rsidR="00D01E77">
        <w:t xml:space="preserve"> samt n</w:t>
      </w:r>
      <w:r w:rsidR="00B57434" w:rsidRPr="00D01E77">
        <w:t xml:space="preserve">yval av </w:t>
      </w:r>
      <w:r w:rsidR="00D01E77" w:rsidRPr="00D01E77">
        <w:t>Rolf Carlsson</w:t>
      </w:r>
      <w:r w:rsidR="00B57434" w:rsidRPr="00D01E77">
        <w:t>.</w:t>
      </w:r>
      <w:r w:rsidR="00B57434">
        <w:t xml:space="preserve"> </w:t>
      </w:r>
      <w:r w:rsidR="00B0366D" w:rsidRPr="00FB0CAD">
        <w:t>Vidare föreslås o</w:t>
      </w:r>
      <w:r w:rsidRPr="00FB0CAD">
        <w:t xml:space="preserve">mval av </w:t>
      </w:r>
      <w:r w:rsidR="00444770" w:rsidRPr="00FB0CAD">
        <w:t>Ernst &amp; Young AB,</w:t>
      </w:r>
      <w:r w:rsidRPr="00FB0CAD">
        <w:t xml:space="preserve"> med huvudansvarig revisor </w:t>
      </w:r>
      <w:r w:rsidR="00444770" w:rsidRPr="00FB0CAD">
        <w:t>Martin Henriksson</w:t>
      </w:r>
      <w:r w:rsidRPr="00FB0CAD">
        <w:t>, som revisor till nästkommande årsstämma.</w:t>
      </w:r>
      <w:r w:rsidR="00067D98" w:rsidRPr="00FB0CAD">
        <w:t xml:space="preserve"> </w:t>
      </w:r>
    </w:p>
    <w:p w14:paraId="160E272A" w14:textId="77777777" w:rsidR="00B23745" w:rsidRPr="00FB0CAD" w:rsidRDefault="00B23745" w:rsidP="00741A6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C1C1C"/>
          <w:sz w:val="22"/>
          <w:szCs w:val="22"/>
          <w:lang w:val="sv-SE"/>
        </w:rPr>
      </w:pPr>
    </w:p>
    <w:p w14:paraId="29FD340C" w14:textId="609C704A" w:rsidR="00F867AD" w:rsidRPr="00FB0CAD" w:rsidRDefault="00F867AD" w:rsidP="00712CEB">
      <w:pPr>
        <w:pStyle w:val="Heading1"/>
      </w:pPr>
      <w:r w:rsidRPr="00FB0CAD">
        <w:t>Övrig</w:t>
      </w:r>
      <w:r w:rsidR="005430BA" w:rsidRPr="00FB0CAD">
        <w:t xml:space="preserve"> information</w:t>
      </w:r>
    </w:p>
    <w:p w14:paraId="4494C1AA" w14:textId="3F1B2A4E" w:rsidR="00712CEB" w:rsidRPr="00FB0CAD" w:rsidRDefault="00C91844" w:rsidP="00712CEB">
      <w:r w:rsidRPr="00FB0CAD">
        <w:t xml:space="preserve">När kallelsen utfärdas är totalt antal aktier och röster i bolaget </w:t>
      </w:r>
      <w:r w:rsidR="00741A6F" w:rsidRPr="00FB0CAD">
        <w:t>3</w:t>
      </w:r>
      <w:r w:rsidR="006C6113">
        <w:t>1</w:t>
      </w:r>
      <w:r w:rsidR="00741A6F" w:rsidRPr="00FB0CAD">
        <w:t xml:space="preserve"> 624 899.</w:t>
      </w:r>
    </w:p>
    <w:p w14:paraId="71C26CAD" w14:textId="374DF3F5" w:rsidR="00F867AD" w:rsidRPr="00FB0CAD" w:rsidRDefault="00697123" w:rsidP="00712CEB">
      <w:r w:rsidRPr="00FB0CAD">
        <w:t>Redovisningshandlingar och revisionsberättelse och andra handlingar som kommer att läggas fram på stämman enligt punkt 7 på den föreslagna dagordningen, finns tillgängliga på bolaget</w:t>
      </w:r>
      <w:r w:rsidR="00712CEB" w:rsidRPr="00FB0CAD">
        <w:t>s kontor, Klinikgatan 32 i Lund</w:t>
      </w:r>
      <w:r w:rsidRPr="00FB0CAD">
        <w:t xml:space="preserve"> för aktieägarna tre veckor före stämman. Handlingarna finns då också publicerade på bolagets </w:t>
      </w:r>
      <w:r w:rsidR="00F867AD" w:rsidRPr="00FB0CAD">
        <w:t>webbplats (www.</w:t>
      </w:r>
      <w:r w:rsidR="00411951" w:rsidRPr="00FB0CAD">
        <w:t>hamletpha</w:t>
      </w:r>
      <w:r w:rsidR="00C91844" w:rsidRPr="00FB0CAD">
        <w:t>rm</w:t>
      </w:r>
      <w:r w:rsidR="00411951" w:rsidRPr="00FB0CAD">
        <w:t>a</w:t>
      </w:r>
      <w:r w:rsidR="00F867AD" w:rsidRPr="00FB0CAD">
        <w:t xml:space="preserve">.com) </w:t>
      </w:r>
      <w:r w:rsidR="00712CEB" w:rsidRPr="00FB0CAD">
        <w:t>samt</w:t>
      </w:r>
      <w:r w:rsidR="00F867AD" w:rsidRPr="00FB0CAD">
        <w:t xml:space="preserve"> skickas </w:t>
      </w:r>
      <w:r w:rsidR="00712CEB" w:rsidRPr="00FB0CAD">
        <w:t xml:space="preserve">därefter </w:t>
      </w:r>
      <w:r w:rsidR="00F867AD" w:rsidRPr="00FB0CAD">
        <w:t>till de aktieägare som begär det och uppger sin postadress.</w:t>
      </w:r>
    </w:p>
    <w:p w14:paraId="3A162FF3" w14:textId="15F8A0B1" w:rsidR="00F867AD" w:rsidRPr="00FB0CAD" w:rsidRDefault="002C1BDA" w:rsidP="00D74AE8">
      <w:r w:rsidRPr="00FB0CAD">
        <w:t>Malmö</w:t>
      </w:r>
      <w:r w:rsidR="00F867AD" w:rsidRPr="00FB0CAD">
        <w:t xml:space="preserve"> i </w:t>
      </w:r>
      <w:r w:rsidR="00540EDC" w:rsidRPr="00FB0CAD">
        <w:t>oktober</w:t>
      </w:r>
      <w:r w:rsidR="00741A6F" w:rsidRPr="00FB0CAD">
        <w:t xml:space="preserve"> 201</w:t>
      </w:r>
      <w:r w:rsidR="00B57434">
        <w:t>9</w:t>
      </w:r>
    </w:p>
    <w:p w14:paraId="003A6116" w14:textId="09FF3276" w:rsidR="00F867AD" w:rsidRPr="00FB0CAD" w:rsidRDefault="008E1605" w:rsidP="00712CEB">
      <w:pPr>
        <w:spacing w:after="0"/>
      </w:pPr>
      <w:r w:rsidRPr="00FB0CAD">
        <w:t>Hamlet Pharma</w:t>
      </w:r>
      <w:r w:rsidR="00375D37" w:rsidRPr="00FB0CAD">
        <w:t xml:space="preserve"> AB</w:t>
      </w:r>
      <w:r w:rsidR="005A1950" w:rsidRPr="00FB0CAD">
        <w:t xml:space="preserve"> (publ)</w:t>
      </w:r>
    </w:p>
    <w:p w14:paraId="5AAB3A5E" w14:textId="4925EEFB" w:rsidR="00C12622" w:rsidRPr="00A6294B" w:rsidRDefault="00F867AD" w:rsidP="00712CEB">
      <w:pPr>
        <w:spacing w:after="0"/>
      </w:pPr>
      <w:r w:rsidRPr="00FB0CAD">
        <w:t>S</w:t>
      </w:r>
      <w:r w:rsidR="002C1BDA" w:rsidRPr="00FB0CAD">
        <w:t>tyr</w:t>
      </w:r>
      <w:r w:rsidR="002C1BDA">
        <w:t>elsen</w:t>
      </w:r>
    </w:p>
    <w:sectPr w:rsidR="00C12622" w:rsidRPr="00A6294B" w:rsidSect="00D74AE8">
      <w:pgSz w:w="11900" w:h="16840"/>
      <w:pgMar w:top="1440" w:right="164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37F4" w14:textId="77777777" w:rsidR="00DE0A82" w:rsidRDefault="00DE0A82" w:rsidP="00831C56">
      <w:pPr>
        <w:spacing w:after="0"/>
      </w:pPr>
      <w:r>
        <w:separator/>
      </w:r>
    </w:p>
  </w:endnote>
  <w:endnote w:type="continuationSeparator" w:id="0">
    <w:p w14:paraId="6BF12D79" w14:textId="77777777" w:rsidR="00DE0A82" w:rsidRDefault="00DE0A82" w:rsidP="00831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1B09" w14:textId="77777777" w:rsidR="00DE0A82" w:rsidRDefault="00DE0A82" w:rsidP="00831C56">
      <w:pPr>
        <w:spacing w:after="0"/>
      </w:pPr>
      <w:r>
        <w:separator/>
      </w:r>
    </w:p>
  </w:footnote>
  <w:footnote w:type="continuationSeparator" w:id="0">
    <w:p w14:paraId="0B7986E6" w14:textId="77777777" w:rsidR="00DE0A82" w:rsidRDefault="00DE0A82" w:rsidP="00831C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CC4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CC66DC"/>
    <w:multiLevelType w:val="hybridMultilevel"/>
    <w:tmpl w:val="62B4288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11279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D"/>
    <w:rsid w:val="00067D98"/>
    <w:rsid w:val="0007687B"/>
    <w:rsid w:val="001261E8"/>
    <w:rsid w:val="001426CF"/>
    <w:rsid w:val="00171CEF"/>
    <w:rsid w:val="001C22B4"/>
    <w:rsid w:val="001C235E"/>
    <w:rsid w:val="001D74E0"/>
    <w:rsid w:val="001F1650"/>
    <w:rsid w:val="00264C2E"/>
    <w:rsid w:val="002B09EF"/>
    <w:rsid w:val="002C1BDA"/>
    <w:rsid w:val="002C519A"/>
    <w:rsid w:val="002D3C94"/>
    <w:rsid w:val="002E37AD"/>
    <w:rsid w:val="00315813"/>
    <w:rsid w:val="00326A9A"/>
    <w:rsid w:val="00334B6A"/>
    <w:rsid w:val="00350323"/>
    <w:rsid w:val="00375D37"/>
    <w:rsid w:val="003B2506"/>
    <w:rsid w:val="003C4EB5"/>
    <w:rsid w:val="003E3E86"/>
    <w:rsid w:val="00411951"/>
    <w:rsid w:val="00444770"/>
    <w:rsid w:val="004775FB"/>
    <w:rsid w:val="004B4411"/>
    <w:rsid w:val="00536FAA"/>
    <w:rsid w:val="00540EDC"/>
    <w:rsid w:val="005430BA"/>
    <w:rsid w:val="00556DBC"/>
    <w:rsid w:val="00587C8C"/>
    <w:rsid w:val="005A031C"/>
    <w:rsid w:val="005A1950"/>
    <w:rsid w:val="005E41FA"/>
    <w:rsid w:val="00604EA9"/>
    <w:rsid w:val="006209D4"/>
    <w:rsid w:val="0065343A"/>
    <w:rsid w:val="006817D3"/>
    <w:rsid w:val="00697123"/>
    <w:rsid w:val="006C6113"/>
    <w:rsid w:val="00712CEB"/>
    <w:rsid w:val="007303BE"/>
    <w:rsid w:val="00733B24"/>
    <w:rsid w:val="00741A6F"/>
    <w:rsid w:val="0076791D"/>
    <w:rsid w:val="00772143"/>
    <w:rsid w:val="007858A8"/>
    <w:rsid w:val="00812494"/>
    <w:rsid w:val="00831C56"/>
    <w:rsid w:val="00840B8D"/>
    <w:rsid w:val="00862CEA"/>
    <w:rsid w:val="00870E1B"/>
    <w:rsid w:val="00873874"/>
    <w:rsid w:val="00887D89"/>
    <w:rsid w:val="008E1605"/>
    <w:rsid w:val="008E30E0"/>
    <w:rsid w:val="00910FFF"/>
    <w:rsid w:val="00956F95"/>
    <w:rsid w:val="00A47278"/>
    <w:rsid w:val="00A6294B"/>
    <w:rsid w:val="00A712AA"/>
    <w:rsid w:val="00AB3A3A"/>
    <w:rsid w:val="00AE1C4D"/>
    <w:rsid w:val="00B0366D"/>
    <w:rsid w:val="00B23745"/>
    <w:rsid w:val="00B24AAE"/>
    <w:rsid w:val="00B277C2"/>
    <w:rsid w:val="00B57434"/>
    <w:rsid w:val="00B86C17"/>
    <w:rsid w:val="00B9123F"/>
    <w:rsid w:val="00C12622"/>
    <w:rsid w:val="00C154BA"/>
    <w:rsid w:val="00C70140"/>
    <w:rsid w:val="00C7394B"/>
    <w:rsid w:val="00C82BD0"/>
    <w:rsid w:val="00C91844"/>
    <w:rsid w:val="00C954E4"/>
    <w:rsid w:val="00CF326E"/>
    <w:rsid w:val="00D01E77"/>
    <w:rsid w:val="00D05992"/>
    <w:rsid w:val="00D55A27"/>
    <w:rsid w:val="00D736B5"/>
    <w:rsid w:val="00D74AE8"/>
    <w:rsid w:val="00DE0A82"/>
    <w:rsid w:val="00DE5732"/>
    <w:rsid w:val="00E4651D"/>
    <w:rsid w:val="00E5051F"/>
    <w:rsid w:val="00E97778"/>
    <w:rsid w:val="00EC3D25"/>
    <w:rsid w:val="00EC6D5E"/>
    <w:rsid w:val="00EF3F4C"/>
    <w:rsid w:val="00F34EAF"/>
    <w:rsid w:val="00F42478"/>
    <w:rsid w:val="00F81DA5"/>
    <w:rsid w:val="00F867AD"/>
    <w:rsid w:val="00FB0CAD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C0188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EB"/>
    <w:pPr>
      <w:widowControl w:val="0"/>
      <w:autoSpaceDE w:val="0"/>
      <w:autoSpaceDN w:val="0"/>
      <w:adjustRightInd w:val="0"/>
      <w:spacing w:after="240"/>
    </w:pPr>
    <w:rPr>
      <w:rFonts w:ascii="Verdana" w:hAnsi="Verdana" w:cs="Verdana"/>
      <w:color w:val="262626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77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E97778"/>
    <w:rPr>
      <w:rFonts w:asciiTheme="majorHAnsi" w:eastAsiaTheme="majorEastAsia" w:hAnsiTheme="majorHAnsi" w:cstheme="majorBidi"/>
      <w:b/>
      <w:color w:val="000000" w:themeColor="text1"/>
      <w:sz w:val="26"/>
      <w:szCs w:val="2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503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23"/>
    <w:rPr>
      <w:rFonts w:ascii="Verdana" w:hAnsi="Verdana" w:cs="Verdana"/>
      <w:color w:val="26262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23"/>
    <w:rPr>
      <w:rFonts w:ascii="Verdana" w:hAnsi="Verdana" w:cs="Verdana"/>
      <w:b/>
      <w:bCs/>
      <w:color w:val="262626"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D74AE8"/>
    <w:rPr>
      <w:rFonts w:ascii="Verdana" w:hAnsi="Verdana" w:cs="Verdana"/>
      <w:color w:val="262626"/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831C5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C56"/>
    <w:rPr>
      <w:rFonts w:ascii="Verdana" w:hAnsi="Verdana" w:cs="Verdana"/>
      <w:color w:val="262626"/>
      <w:sz w:val="22"/>
      <w:szCs w:val="2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831C5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C56"/>
    <w:rPr>
      <w:rFonts w:ascii="Verdana" w:hAnsi="Verdana" w:cs="Verdana"/>
      <w:color w:val="262626"/>
      <w:sz w:val="22"/>
      <w:szCs w:val="22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D059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1A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4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mletph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5130-A4B5-8549-B333-5CEA6E54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2019-11-07T10:24:00Z</dcterms:created>
  <dcterms:modified xsi:type="dcterms:W3CDTF">2019-11-07T10:24:00Z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Owner">
    <vt:lpwstr>SESUNDSTROMR@tetrapak.com</vt:lpwstr>
  </property>
  <property fmtid="{D5CDD505-2E9C-101B-9397-08002B2CF9AE}" pid="5" name="MSIP_Label_b5339dd7-e0cb-43aa-a61d-fed1619267bf_SetDate">
    <vt:lpwstr>2018-08-29T14:28:25.1873824Z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Extended_MSFT_Method">
    <vt:lpwstr>Manual</vt:lpwstr>
  </property>
  <property fmtid="{D5CDD505-2E9C-101B-9397-08002B2CF9AE}" pid="9" name="Sensitivity">
    <vt:lpwstr>Public</vt:lpwstr>
  </property>
</Properties>
</file>